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0A6669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การขอรับการสงเคราะห์ผู้ป่วยเอดส์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="000A6669">
        <w:rPr>
          <w:rFonts w:asciiTheme="minorBidi" w:hAnsiTheme="minorBidi" w:hint="cs"/>
          <w:sz w:val="32"/>
          <w:szCs w:val="32"/>
          <w:cs/>
          <w:lang w:bidi="th-TH"/>
        </w:rPr>
        <w:t xml:space="preserve"> 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0A6669">
        <w:rPr>
          <w:rFonts w:asciiTheme="minorBidi" w:hAnsiTheme="minorBidi"/>
          <w:sz w:val="32"/>
          <w:szCs w:val="32"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0A666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อำเภอนาด้วง</w:t>
      </w:r>
      <w:r w:rsidR="000A666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จังหวัดเลย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="000A6669">
        <w:rPr>
          <w:rFonts w:asciiTheme="minorBidi" w:hAnsiTheme="minorBidi"/>
          <w:sz w:val="32"/>
          <w:szCs w:val="32"/>
          <w:lang w:bidi="th-TH"/>
        </w:rPr>
        <w:t xml:space="preserve"> 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0A666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824642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="000A6669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 xml:space="preserve"> 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0A666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การขอรับการสงเคราะห์ผู้ป่วยเอดส์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0A6669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0A6669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0A666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อำเภอนาด้วง</w:t>
      </w:r>
      <w:r w:rsidR="000A666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จังหวัดเลย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0A6669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0A6669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0A6669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0A6669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ระเบียบกระทรวงมหาดไทยว่าด้วยการจ่ายเงินสงเคราะห์เพื่อการยังชีพขององค์กรปกครองส่วนท้องถิ่น</w:t>
            </w:r>
            <w:r w:rsidR="000A6669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2548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0A6669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0A6669">
        <w:rPr>
          <w:rFonts w:asciiTheme="minorBidi" w:hAnsiTheme="minorBidi"/>
          <w:b/>
          <w:bCs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0A6669">
        <w:rPr>
          <w:rFonts w:asciiTheme="minorBidi" w:hAnsiTheme="minorBidi" w:hint="cs"/>
          <w:sz w:val="32"/>
          <w:szCs w:val="32"/>
          <w:cs/>
          <w:lang w:bidi="th-TH"/>
        </w:rPr>
        <w:t xml:space="preserve">  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0A666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0A6669">
        <w:rPr>
          <w:rFonts w:asciiTheme="minorBidi" w:hAnsiTheme="minorBidi"/>
          <w:noProof/>
          <w:sz w:val="32"/>
          <w:szCs w:val="32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การขอรับการสงเคราะห์ผู้ป่วยเอดส์</w:t>
      </w:r>
      <w:r w:rsidR="000A666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0A666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กาญจนา</w:t>
      </w:r>
      <w:r w:rsidR="000A666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ศรีบุรินทร์คู่มือประชาชน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21/07/2015 11:37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A6669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  <w:r w:rsidR="000A6669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0A6669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จังหวัดเลย</w:t>
            </w:r>
            <w:r w:rsidR="000A6669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042-039865-4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เว็บไซต์ </w:t>
            </w:r>
            <w:hyperlink r:id="rId8" w:history="1">
              <w:r w:rsidR="000A6669" w:rsidRPr="006169C0">
                <w:rPr>
                  <w:rStyle w:val="ad"/>
                  <w:rFonts w:asciiTheme="minorBidi" w:hAnsiTheme="minorBidi"/>
                  <w:iCs/>
                  <w:noProof/>
                  <w:sz w:val="32"/>
                  <w:szCs w:val="32"/>
                </w:rPr>
                <w:t>www.nadokkham.go.th</w:t>
              </w:r>
            </w:hyperlink>
            <w:r w:rsidR="000A6669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เปิดให้บริการวันจันทร์</w:t>
            </w:r>
            <w:r w:rsidR="000A6669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ถึง</w:t>
            </w:r>
            <w:r w:rsidR="000A6669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ไม่เว้นวันหยุดราชการ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1 – 30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พฤศจิกายนของทุกปี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8E2900" w:rsidRPr="000C2AAC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ระเบียบกระทรวงมหาดไทยว่าด้วยการจ่ายเงินสงเคราะห์เพื่อการยังชีพขององค์กรปกครองส่วนท้องถิ่นพ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</w:t>
      </w:r>
      <w:r w:rsidR="000A6669">
        <w:rPr>
          <w:rFonts w:asciiTheme="minorBidi" w:hAnsiTheme="minorBidi" w:cs="Cordia New"/>
          <w:noProof/>
          <w:sz w:val="32"/>
          <w:szCs w:val="32"/>
          <w:lang w:bidi="th-TH"/>
        </w:rPr>
        <w:t>2548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ำหนดให้ผู้ป่วยเอดส์ที่มีคุณสมบัติครบถ้วนตามระเบียบฯและมีความประสงค์จะขอรับการสงเคราะห์ให้ยื่นคำขอต่อ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>ผู้บริหารท้องถิ่นที่ตนมีผู้ลำเนาอยู่กรณีไม่สามารถเดินทางมายื่นคำขอรับการสงเคราะห์ด้วยตนเองได้จะมอบอำนาจให้ผู้อุปการะมาดำเนินการก็ได้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ผู้มีสิทธิจะได้รับเงินสงเคราะห์ต้องเป็นผู้มีคุณสมบัติและไม่มีลักษณะต้องห้ามดังต่อไปนี้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เป็นผู้ป่วยเอดส์ที่แพทย์ได้รับรองและทำการวินิจฉัยแล้ว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มีภูมิลำเนาอยู่ในเขตพื้นที่องค์กรปกครองส่วนท้องถิ่น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รายได้ไม่เพียงพอแก่การยังชีพหรือถูกทอดทิ้งหรือขาดผู้อุปการะเลี้ยงดูหรือไม่สามารถประกอบอาชีพเลี้ยงตนเองได้ในการขอรับการสงเคราะห์ผู้ป่วยเอดส์ผู้ป่วยเอดส์ที่ได้รับความเดือดร้อนกว่าหรือผู้ที่มีปัญหาซ้ำซ้อนหรือผู้ที่อยู่อาศัยอยู่ในพื้นที่ห่างไกลทุรกันดารยากต่อการเข้าถึงบริการของรัฐเป็นผู้ได้รับการพิจารณาก่อ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่วยเอดส์ยื่นคำขอตามแบบพร้อมเอกสารหลักฐานต่อองค์กรปกครองส่วนท้องถิ่นณที่ทำการองค์กรปกครองส่วนท้องถิ่นด้วยตนเองหรือมอบอำนาจให้ผู้อุปการะมาดำเนินการก็ได้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่วยเอดส์รับการตรวจสภาพความเป็นอยู่คุณสมบัติว่าสมควรได้รับการสงเคราะห์หรือไม่โดยพิจารณาจากความเดือดร้อนเป็นผู้ที่มีปัญหาซ้ำซ้อนหรือเป็นผู้ที่อยู่อาศัยอยู่ในพื้นที่ห่างไกลทุรกันดารยากต่อการเข้าถึงบริการของรัฐ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3.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ผู้ป่วยเอดส์ที่ได้รับเบี้ยยังชีพย้ายที่อยู่ถือว่าขาดคุณสมบัติตามนัยแห่งระเบียบต้องไปยื่นความประสงค์ต่อองค์กรปกครองส่วนท้องถิ่นแห่งใหม่ที่ตนย้ายไปเพื่อพิจารณาใหม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056D0E">
            <w:pPr>
              <w:tabs>
                <w:tab w:val="left" w:pos="360"/>
              </w:tabs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ที่ประสงค์จะขอรับการสงเคราะห์หรือผู้รับมอบอำนาจยื่นคำขอพร้อมเอกสารหลักฐานและเจ้าหน้าที่ตรวจสอบคำร้องขอลงทะเบียนและเอกสารหลักฐานประกอบ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45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:rsidR="000A6669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45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นาที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ระบุระยะเวลาจริง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หน่วยงานผู้รับผิดชอบคือเทศบาลตำบล</w:t>
            </w:r>
            <w:r w:rsidR="000A6669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</w:p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นาดอกคำ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ออกใบนัดหมายตรวจสภาพความเป็นอยู่และคุณสมบัติ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:rsidR="000A6669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นาที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ระบุระยะเวลาที่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ให้บริการจริง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หน่วยงานผู้รับผิดชอบคือเทศบาลตำบล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นาดอกคำ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ตรวจสภาพความเป็นอยู่และคุณสมบัติของผู้ที่ประสงค์รับการสงเคราะห์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:rsidR="000A6669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ไม่เกิน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วันนับจากได้รับคำขอ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ระบุระยะเวลาที่ให้บริการจริง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หน่วยงานผู้รับผิดชอบคือเทศบาลตำบล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นาดอกคำ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จัดทำทะเบียนประวัติพร้อมเอกสารหลักฐานประกอบความเห็นเพื่อเสนอผู้บริหารพิจารณา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:rsidR="000A6669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ไม่เกิน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วันนับจากการออกตรวจสภาพความเป็นอยู่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ระบุระยะเวลาที่ให้บริการจริง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หน่วยงานผู้รับผิดชอบคือเทศบาลตำบล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นาดอกคำ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พิจารณาอนุมัติ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ไม่เกิน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วันนับแต่วันที่ยื่นคำขอ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ระบุระยะเวลาที่ให้บริการจริง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ผู้รับผิดชอบคือผู้บริหารองค์กรปกครองส่วนท้องถิ่น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ข้อขัดข้องเกี่ยวกับการพิจารณาได้แก่สภาพความเป็นอยู่คุณสมบัติหรือข้อจำกัดด้านงบประมาณจะแจ้งเหตุขัดข้องที่ไม่สามารถให้การสงเคราะห์ให้ผู้ขอทราบไม่เกินระยะเวลาที่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13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0A6669" w:rsidRDefault="000A6669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0A6669" w:rsidRDefault="000A6669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0A6669" w:rsidRDefault="000A6669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0A6669" w:rsidRPr="000C2AAC" w:rsidRDefault="000A6669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บัตรประจำตัวประชาชนหรือบัตรอื่นที่ออกให้โดยหน่วยงานของรัฐที่มีรูปถ่ายพร้อมสำเนา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สมุดบัญชีเงินฝากธนาคารพร้อมสำเนา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ขอรับเงินเบี้ยยังชีพผู้ประสงค์ขอรับเงินเบี้ยยังชีพผู้สูงอายุประสงค์ขอรับเงินเบี้ยยังชีพผู้สูงอายุผ่านธนาค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บัตรประจำตัวประชาชนหรือบัตรอื่นที่ออกให้โดยหน่วยงาน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ของรัฐที่มีรูปถ่ายพร้อมสำเนาของผู้รับมอบอำนาจ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สมุดบัญชีเงินฝากธนาคารพร้อมสำเนาของผู้รับมอบอำนาจ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ขอรับเงินเบี้ยยังชีพผู้ประสงค์ขอรับเงินเบี้ยยังชีพผู้สูงอายุประสงค์ขอรับเงินเบี้ยยังชีพผู้สูงอายุผ่านธนาคารของผู้รับมอบอำนา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0C2AAC" w:rsidRDefault="004C3BDE" w:rsidP="008C1396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62F55" w:rsidRPr="000C2AAC" w:rsidTr="00090552">
        <w:trPr>
          <w:trHeight w:val="567"/>
        </w:trPr>
        <w:tc>
          <w:tcPr>
            <w:tcW w:w="10314" w:type="dxa"/>
            <w:vAlign w:val="center"/>
          </w:tcPr>
          <w:p w:rsidR="00F62F55" w:rsidRPr="000C2AAC" w:rsidRDefault="00F62F55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A6669" w:rsidRDefault="000A6669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0A6669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0A6669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</w:rPr>
        <w:t xml:space="preserve">            </w:t>
      </w:r>
      <w:r w:rsidR="0064558D"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bookmarkStart w:id="0" w:name="_GoBack"/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bookmarkEnd w:id="0"/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0A6669" w:rsidRDefault="0064558D" w:rsidP="008C1396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</w:p>
          <w:p w:rsidR="000A6669" w:rsidRDefault="0064558D" w:rsidP="008C1396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</w:p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จังหวัดเลยสถ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642" w:rsidRDefault="00824642" w:rsidP="00C81DB8">
      <w:pPr>
        <w:spacing w:after="0" w:line="240" w:lineRule="auto"/>
      </w:pPr>
      <w:r>
        <w:separator/>
      </w:r>
    </w:p>
  </w:endnote>
  <w:endnote w:type="continuationSeparator" w:id="0">
    <w:p w:rsidR="00824642" w:rsidRDefault="0082464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642" w:rsidRDefault="00824642" w:rsidP="00C81DB8">
      <w:pPr>
        <w:spacing w:after="0" w:line="240" w:lineRule="auto"/>
      </w:pPr>
      <w:r>
        <w:separator/>
      </w:r>
    </w:p>
  </w:footnote>
  <w:footnote w:type="continuationSeparator" w:id="0">
    <w:p w:rsidR="00824642" w:rsidRDefault="0082464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:rsidR="00C81DB8" w:rsidRDefault="00B1670E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056D0E">
          <w:rPr>
            <w:noProof/>
          </w:rPr>
          <w:t>3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056D0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1FD1"/>
    <w:rsid w:val="00013BC7"/>
    <w:rsid w:val="0002479E"/>
    <w:rsid w:val="000424A8"/>
    <w:rsid w:val="00045650"/>
    <w:rsid w:val="00056D0E"/>
    <w:rsid w:val="00067A20"/>
    <w:rsid w:val="00075E4A"/>
    <w:rsid w:val="00090552"/>
    <w:rsid w:val="00094F82"/>
    <w:rsid w:val="000A6669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24642"/>
    <w:rsid w:val="0085230C"/>
    <w:rsid w:val="00862FC5"/>
    <w:rsid w:val="0087182F"/>
    <w:rsid w:val="0087509D"/>
    <w:rsid w:val="008A3CB7"/>
    <w:rsid w:val="008B3521"/>
    <w:rsid w:val="008D7B9E"/>
    <w:rsid w:val="008E2900"/>
    <w:rsid w:val="008E7AC4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1670E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B17E1F32-DF79-46DB-B136-3D589BD01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dokkham.g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85159-2C03-44F8-BA84-CE2952C9E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Manual310358V2_4.dotx</Template>
  <TotalTime>655</TotalTime>
  <Pages>7</Pages>
  <Words>904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KKD Windows7 V.11_x86</cp:lastModifiedBy>
  <cp:revision>84</cp:revision>
  <cp:lastPrinted>2015-09-30T04:13:00Z</cp:lastPrinted>
  <dcterms:created xsi:type="dcterms:W3CDTF">2015-04-23T03:41:00Z</dcterms:created>
  <dcterms:modified xsi:type="dcterms:W3CDTF">2016-09-13T06:28:00Z</dcterms:modified>
</cp:coreProperties>
</file>